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70867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5D4B77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F0FF2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D1CEA">
              <w:fldChar w:fldCharType="begin"/>
            </w:r>
            <w:r w:rsidR="003D1CEA">
              <w:instrText xml:space="preserve"> HYPERLINK "mailto:Afanasovskoe.sp@tatar.ru" </w:instrText>
            </w:r>
            <w:r w:rsidR="003D1CEA">
              <w:fldChar w:fldCharType="separate"/>
            </w:r>
            <w:r w:rsidRPr="00470867">
              <w:rPr>
                <w:rFonts w:ascii="Arial" w:hAnsi="Arial" w:cs="Arial"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470867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34F7C"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3D1CE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7086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70867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6D26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kaenlinskoe-sp.ru</w:t>
            </w:r>
          </w:p>
        </w:tc>
      </w:tr>
    </w:tbl>
    <w:p w:rsidR="006C32F5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70867" w:rsidRDefault="00470867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C462ED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70867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470867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</w:t>
      </w:r>
      <w:r w:rsidR="00C462ED" w:rsidRPr="00470867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70867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470867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9108A" w:rsidRPr="0038637F" w:rsidRDefault="0059108A" w:rsidP="005910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863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38637F">
        <w:rPr>
          <w:rFonts w:ascii="Arial" w:hAnsi="Arial" w:cs="Arial"/>
          <w:sz w:val="24"/>
          <w:szCs w:val="24"/>
          <w:lang w:val="tt-RU"/>
        </w:rPr>
        <w:t xml:space="preserve"> № </w:t>
      </w:r>
      <w:r w:rsidR="008F0FF2">
        <w:rPr>
          <w:rFonts w:ascii="Arial" w:hAnsi="Arial" w:cs="Arial"/>
          <w:sz w:val="24"/>
          <w:szCs w:val="24"/>
          <w:lang w:val="tt-RU"/>
        </w:rPr>
        <w:t>10</w:t>
      </w:r>
    </w:p>
    <w:p w:rsidR="0059108A" w:rsidRPr="0038637F" w:rsidRDefault="0059108A" w:rsidP="0059108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9108A" w:rsidRPr="0038637F" w:rsidRDefault="0059108A" w:rsidP="00591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3863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59108A" w:rsidRPr="0038637F" w:rsidRDefault="0059108A" w:rsidP="00591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В соответствии со статьей 174</w:t>
      </w:r>
      <w:r w:rsidRPr="0038637F">
        <w:rPr>
          <w:rFonts w:ascii="Arial" w:hAnsi="Arial" w:cs="Arial"/>
          <w:sz w:val="24"/>
          <w:szCs w:val="24"/>
          <w:vertAlign w:val="superscript"/>
        </w:rPr>
        <w:t>3</w:t>
      </w:r>
      <w:r w:rsidRPr="003863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59108A" w:rsidRPr="0038637F" w:rsidRDefault="0059108A" w:rsidP="00591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pStyle w:val="ConsPlusNormal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38637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637F">
        <w:rPr>
          <w:rFonts w:ascii="Arial" w:hAnsi="Arial" w:cs="Arial"/>
          <w:i/>
          <w:sz w:val="24"/>
          <w:szCs w:val="24"/>
        </w:rPr>
        <w:t>.</w:t>
      </w:r>
    </w:p>
    <w:p w:rsidR="0059108A" w:rsidRPr="0038637F" w:rsidRDefault="0059108A" w:rsidP="0059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38637F">
        <w:rPr>
          <w:rFonts w:ascii="Arial" w:hAnsi="Arial" w:cs="Arial"/>
          <w:sz w:val="24"/>
          <w:szCs w:val="24"/>
        </w:rPr>
        <w:t xml:space="preserve"> сельского поселения сведения за отчетный год, за год, предшествующий отчетному году: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38637F">
        <w:rPr>
          <w:rFonts w:ascii="Arial" w:hAnsi="Arial" w:cs="Arial"/>
          <w:sz w:val="24"/>
          <w:szCs w:val="24"/>
        </w:rPr>
        <w:t xml:space="preserve"> сельского поселения по каждому налоговому расходу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38637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9108A" w:rsidRPr="0038637F" w:rsidRDefault="0059108A" w:rsidP="0059108A">
      <w:pPr>
        <w:pStyle w:val="1"/>
        <w:spacing w:before="0" w:line="240" w:lineRule="auto"/>
        <w:ind w:firstLine="540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38637F">
        <w:rPr>
          <w:rFonts w:ascii="Arial" w:hAnsi="Arial" w:cs="Arial"/>
          <w:b w:val="0"/>
          <w:color w:val="auto"/>
          <w:sz w:val="24"/>
          <w:szCs w:val="24"/>
        </w:rPr>
        <w:t xml:space="preserve">3.  </w:t>
      </w:r>
      <w:proofErr w:type="gramStart"/>
      <w:r w:rsidRPr="0038637F">
        <w:rPr>
          <w:rFonts w:ascii="Arial" w:hAnsi="Arial" w:cs="Arial"/>
          <w:b w:val="0"/>
          <w:color w:val="auto"/>
          <w:sz w:val="24"/>
          <w:szCs w:val="24"/>
        </w:rPr>
        <w:t>Контроль за</w:t>
      </w:r>
      <w:proofErr w:type="gramEnd"/>
      <w:r w:rsidRPr="0038637F">
        <w:rPr>
          <w:rFonts w:ascii="Arial" w:hAnsi="Arial" w:cs="Arial"/>
          <w:b w:val="0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59108A" w:rsidRPr="0038637F" w:rsidRDefault="0059108A" w:rsidP="0059108A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8637F">
        <w:rPr>
          <w:rFonts w:ascii="Arial" w:hAnsi="Arial" w:cs="Arial"/>
          <w:bCs/>
          <w:sz w:val="24"/>
          <w:szCs w:val="24"/>
        </w:rPr>
        <w:t xml:space="preserve"> </w:t>
      </w:r>
    </w:p>
    <w:p w:rsidR="0059108A" w:rsidRPr="0038637F" w:rsidRDefault="0059108A" w:rsidP="0059108A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9108A" w:rsidRPr="0059108A" w:rsidRDefault="0059108A" w:rsidP="0059108A">
      <w:pPr>
        <w:pStyle w:val="ConsPlusNormal"/>
        <w:ind w:firstLine="540"/>
        <w:jc w:val="right"/>
        <w:rPr>
          <w:rFonts w:ascii="Arial" w:hAnsi="Arial" w:cs="Arial"/>
          <w:bCs/>
          <w:sz w:val="24"/>
          <w:szCs w:val="24"/>
          <w:highlight w:val="lightGray"/>
        </w:rPr>
      </w:pPr>
    </w:p>
    <w:p w:rsidR="0059108A" w:rsidRPr="0038637F" w:rsidRDefault="0059108A" w:rsidP="0059108A">
      <w:pPr>
        <w:pStyle w:val="ConsPlusNormal"/>
        <w:ind w:right="-2"/>
        <w:jc w:val="right"/>
        <w:rPr>
          <w:rFonts w:ascii="Arial" w:hAnsi="Arial" w:cs="Arial"/>
          <w:bCs/>
          <w:sz w:val="24"/>
          <w:szCs w:val="24"/>
        </w:rPr>
      </w:pPr>
      <w:r w:rsidRPr="0038637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Ф.М. </w:t>
      </w:r>
      <w:proofErr w:type="spellStart"/>
      <w:r>
        <w:rPr>
          <w:rFonts w:ascii="Arial" w:hAnsi="Arial" w:cs="Arial"/>
          <w:bCs/>
          <w:sz w:val="24"/>
          <w:szCs w:val="24"/>
        </w:rPr>
        <w:t>Набиуллин</w:t>
      </w:r>
      <w:proofErr w:type="spellEnd"/>
    </w:p>
    <w:p w:rsidR="0059108A" w:rsidRPr="0038637F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pStyle w:val="a5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постановлением 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исполнительного комитета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 w:rsidRPr="0059108A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hAnsi="Arial" w:cs="Arial"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>сельского поселения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от 27.03.2020г. № </w:t>
      </w:r>
      <w:r w:rsidR="008F0FF2">
        <w:rPr>
          <w:rFonts w:ascii="Arial" w:hAnsi="Arial" w:cs="Arial"/>
          <w:sz w:val="24"/>
          <w:szCs w:val="24"/>
        </w:rPr>
        <w:t>10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Порядок</w:t>
      </w:r>
      <w:bookmarkStart w:id="0" w:name="_GoBack"/>
      <w:bookmarkEnd w:id="0"/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Pr="0059108A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hAnsi="Arial" w:cs="Arial"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  <w:lang w:val="en-US"/>
        </w:rPr>
        <w:t>I</w:t>
      </w:r>
      <w:r w:rsidRPr="0038637F">
        <w:rPr>
          <w:rFonts w:ascii="Arial" w:hAnsi="Arial" w:cs="Arial"/>
          <w:sz w:val="24"/>
          <w:szCs w:val="24"/>
        </w:rPr>
        <w:t>. Общие положения</w:t>
      </w:r>
    </w:p>
    <w:p w:rsidR="0059108A" w:rsidRPr="0038637F" w:rsidRDefault="0059108A" w:rsidP="0059108A">
      <w:pPr>
        <w:pStyle w:val="a5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Pr="0059108A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hAnsi="Arial" w:cs="Arial"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proofErr w:type="spellStart"/>
      <w:r w:rsidRPr="0059108A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hAnsi="Arial" w:cs="Arial"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38637F">
        <w:rPr>
          <w:rFonts w:ascii="Arial" w:hAnsi="Arial" w:cs="Arial"/>
          <w:i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3863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center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  <w:lang w:val="en-US"/>
        </w:rPr>
        <w:t>II</w:t>
      </w:r>
      <w:r w:rsidRPr="003863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38637F">
        <w:rPr>
          <w:rFonts w:ascii="Arial" w:hAnsi="Arial" w:cs="Arial"/>
          <w:sz w:val="24"/>
          <w:szCs w:val="24"/>
        </w:rPr>
        <w:t>отчетному</w:t>
      </w:r>
      <w:proofErr w:type="gramEnd"/>
      <w:r w:rsidRPr="0038637F">
        <w:rPr>
          <w:rFonts w:ascii="Arial" w:hAnsi="Arial" w:cs="Arial"/>
          <w:sz w:val="24"/>
          <w:szCs w:val="24"/>
        </w:rPr>
        <w:t>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3863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38637F">
        <w:rPr>
          <w:rFonts w:ascii="Arial" w:hAnsi="Arial" w:cs="Arial"/>
          <w:sz w:val="24"/>
          <w:szCs w:val="24"/>
        </w:rPr>
        <w:t xml:space="preserve"> с указанием </w:t>
      </w:r>
      <w:r w:rsidRPr="0038637F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38637F">
          <w:rPr>
            <w:rFonts w:ascii="Arial" w:hAnsi="Arial" w:cs="Arial"/>
            <w:sz w:val="24"/>
            <w:szCs w:val="24"/>
          </w:rPr>
          <w:t>приложением</w:t>
        </w:r>
      </w:hyperlink>
      <w:r w:rsidRPr="003863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3863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3863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59108A" w:rsidRPr="0038637F" w:rsidRDefault="0059108A" w:rsidP="0059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59108A" w:rsidRPr="0038637F" w:rsidRDefault="0059108A" w:rsidP="00591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38637F">
        <w:rPr>
          <w:rFonts w:ascii="Arial" w:hAnsi="Arial" w:cs="Arial"/>
          <w:sz w:val="24"/>
          <w:szCs w:val="24"/>
          <w:lang w:val="en-US"/>
        </w:rPr>
        <w:t>III</w:t>
      </w:r>
      <w:r w:rsidRPr="003863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38637F">
        <w:rPr>
          <w:rFonts w:ascii="Arial" w:hAnsi="Arial" w:cs="Arial"/>
          <w:sz w:val="24"/>
          <w:szCs w:val="24"/>
        </w:rPr>
        <w:t>,</w:t>
      </w:r>
      <w:r w:rsidRPr="003863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3863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3863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3863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3863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3863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3863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3863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3863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3863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3863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59108A" w:rsidRPr="0038637F" w:rsidRDefault="0059108A" w:rsidP="0059108A">
      <w:pPr>
        <w:pStyle w:val="a5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3863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9108A" w:rsidRPr="0038637F" w:rsidRDefault="0059108A" w:rsidP="0059108A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>Приложение</w:t>
      </w:r>
    </w:p>
    <w:p w:rsidR="0059108A" w:rsidRPr="0038637F" w:rsidRDefault="0059108A" w:rsidP="0059108A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59108A" w:rsidRPr="0038637F" w:rsidRDefault="0059108A" w:rsidP="0059108A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3863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59108A" w:rsidRPr="0038637F" w:rsidRDefault="0059108A" w:rsidP="0059108A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59108A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eastAsia="Calibri" w:hAnsi="Arial" w:cs="Arial"/>
          <w:sz w:val="24"/>
          <w:szCs w:val="24"/>
        </w:rPr>
        <w:t xml:space="preserve"> </w:t>
      </w:r>
      <w:r w:rsidRPr="003863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59108A" w:rsidRDefault="0059108A" w:rsidP="0059108A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3863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59108A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59108A">
        <w:rPr>
          <w:rFonts w:ascii="Arial" w:hAnsi="Arial" w:cs="Arial"/>
          <w:sz w:val="24"/>
          <w:szCs w:val="24"/>
        </w:rPr>
        <w:t xml:space="preserve"> </w:t>
      </w:r>
      <w:r w:rsidRPr="0038637F">
        <w:rPr>
          <w:rFonts w:ascii="Arial" w:hAnsi="Arial" w:cs="Arial"/>
          <w:sz w:val="24"/>
          <w:szCs w:val="24"/>
        </w:rPr>
        <w:t>сельского поселения</w:t>
      </w:r>
    </w:p>
    <w:p w:rsidR="0059108A" w:rsidRDefault="0059108A" w:rsidP="005910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59108A" w:rsidRPr="0038637F" w:rsidRDefault="0059108A" w:rsidP="005910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59108A" w:rsidRPr="0038637F" w:rsidTr="001820F6">
        <w:tc>
          <w:tcPr>
            <w:tcW w:w="6946" w:type="dxa"/>
            <w:gridSpan w:val="2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9108A" w:rsidRPr="0038637F" w:rsidTr="001820F6">
        <w:tc>
          <w:tcPr>
            <w:tcW w:w="10348" w:type="dxa"/>
            <w:gridSpan w:val="3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3863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3863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rPr>
          <w:trHeight w:val="1059"/>
        </w:trPr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3863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rPr>
          <w:trHeight w:val="1023"/>
        </w:trPr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rPr>
          <w:trHeight w:val="1925"/>
        </w:trPr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rPr>
          <w:trHeight w:val="374"/>
        </w:trPr>
        <w:tc>
          <w:tcPr>
            <w:tcW w:w="10348" w:type="dxa"/>
            <w:gridSpan w:val="3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3863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3863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3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9108A" w:rsidRPr="0038637F" w:rsidTr="001820F6">
        <w:trPr>
          <w:trHeight w:val="1095"/>
        </w:trPr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3863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3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59108A" w:rsidRPr="0038637F" w:rsidTr="001820F6">
        <w:tc>
          <w:tcPr>
            <w:tcW w:w="564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59108A" w:rsidRPr="0038637F" w:rsidRDefault="0059108A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3863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9108A" w:rsidRPr="0038637F" w:rsidRDefault="0059108A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863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59108A" w:rsidRPr="0038637F" w:rsidRDefault="0059108A" w:rsidP="0059108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5910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1D3D"/>
    <w:rsid w:val="000D2182"/>
    <w:rsid w:val="001F0962"/>
    <w:rsid w:val="002577B0"/>
    <w:rsid w:val="002F34A0"/>
    <w:rsid w:val="00386D26"/>
    <w:rsid w:val="003A0DCE"/>
    <w:rsid w:val="003B4616"/>
    <w:rsid w:val="003D1CEA"/>
    <w:rsid w:val="004272A4"/>
    <w:rsid w:val="00470867"/>
    <w:rsid w:val="00533AB9"/>
    <w:rsid w:val="00536014"/>
    <w:rsid w:val="0059108A"/>
    <w:rsid w:val="005D4B77"/>
    <w:rsid w:val="00601AFB"/>
    <w:rsid w:val="006C32F5"/>
    <w:rsid w:val="007054F4"/>
    <w:rsid w:val="007965C7"/>
    <w:rsid w:val="007F47EC"/>
    <w:rsid w:val="008847D5"/>
    <w:rsid w:val="0089302C"/>
    <w:rsid w:val="008C2490"/>
    <w:rsid w:val="008F0FF2"/>
    <w:rsid w:val="008F5962"/>
    <w:rsid w:val="00935D63"/>
    <w:rsid w:val="009805B3"/>
    <w:rsid w:val="009D5C7C"/>
    <w:rsid w:val="009F6F6F"/>
    <w:rsid w:val="00A42712"/>
    <w:rsid w:val="00AC0A71"/>
    <w:rsid w:val="00AC211F"/>
    <w:rsid w:val="00B04797"/>
    <w:rsid w:val="00C339BE"/>
    <w:rsid w:val="00C462ED"/>
    <w:rsid w:val="00C7321C"/>
    <w:rsid w:val="00DE7B26"/>
    <w:rsid w:val="00E073A0"/>
    <w:rsid w:val="00F34F7C"/>
    <w:rsid w:val="00F96FD6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uiPriority w:val="9"/>
    <w:qFormat/>
    <w:rsid w:val="00591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1F09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1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9108A"/>
    <w:pPr>
      <w:ind w:left="720"/>
      <w:contextualSpacing/>
    </w:pPr>
  </w:style>
  <w:style w:type="paragraph" w:customStyle="1" w:styleId="ConsPlusNormal">
    <w:name w:val="ConsPlusNormal"/>
    <w:rsid w:val="00591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19F47-E11C-41E7-8BC5-863096E0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32</cp:revision>
  <cp:lastPrinted>2016-09-06T07:37:00Z</cp:lastPrinted>
  <dcterms:created xsi:type="dcterms:W3CDTF">2016-09-06T07:19:00Z</dcterms:created>
  <dcterms:modified xsi:type="dcterms:W3CDTF">2020-03-26T08:10:00Z</dcterms:modified>
</cp:coreProperties>
</file>